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53FF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27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A276C8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276C8" w:rsidRPr="00A276C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110D99" w:rsidRPr="00110D99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A276C8" w:rsidRPr="00A276C8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сельского поселения </w:t>
      </w:r>
      <w:r w:rsidR="00A276C8">
        <w:rPr>
          <w:rFonts w:ascii="Times New Roman" w:hAnsi="Times New Roman"/>
          <w:sz w:val="28"/>
          <w:szCs w:val="28"/>
        </w:rPr>
        <w:t xml:space="preserve">Выкатной </w:t>
      </w:r>
      <w:r w:rsidR="00A276C8" w:rsidRPr="00A276C8">
        <w:rPr>
          <w:rFonts w:ascii="Times New Roman" w:hAnsi="Times New Roman"/>
          <w:sz w:val="28"/>
          <w:szCs w:val="28"/>
        </w:rPr>
        <w:t>на 2024 год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C8">
        <w:rPr>
          <w:rFonts w:ascii="Times New Roman" w:hAnsi="Times New Roman"/>
          <w:sz w:val="28"/>
          <w:szCs w:val="28"/>
        </w:rPr>
        <w:t>В соответствии с</w:t>
      </w:r>
      <w:r w:rsidR="00110D99">
        <w:rPr>
          <w:rFonts w:ascii="Times New Roman" w:hAnsi="Times New Roman"/>
          <w:sz w:val="28"/>
          <w:szCs w:val="28"/>
        </w:rPr>
        <w:t xml:space="preserve"> частью 2</w:t>
      </w:r>
      <w:r w:rsidRPr="00A276C8">
        <w:rPr>
          <w:rFonts w:ascii="Times New Roman" w:hAnsi="Times New Roman"/>
          <w:sz w:val="28"/>
          <w:szCs w:val="28"/>
        </w:rPr>
        <w:t xml:space="preserve"> стать</w:t>
      </w:r>
      <w:r w:rsidR="00110D99">
        <w:rPr>
          <w:rFonts w:ascii="Times New Roman" w:hAnsi="Times New Roman"/>
          <w:sz w:val="28"/>
          <w:szCs w:val="28"/>
        </w:rPr>
        <w:t>и</w:t>
      </w:r>
      <w:r w:rsidRPr="00A276C8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  <w:r w:rsidRPr="00A276C8">
        <w:rPr>
          <w:rFonts w:ascii="Times New Roman" w:hAnsi="Times New Roman"/>
          <w:sz w:val="28"/>
          <w:szCs w:val="28"/>
        </w:rPr>
        <w:t xml:space="preserve"> от 28.12.2021 № </w:t>
      </w:r>
      <w:r>
        <w:rPr>
          <w:rFonts w:ascii="Times New Roman" w:hAnsi="Times New Roman"/>
          <w:sz w:val="28"/>
          <w:szCs w:val="28"/>
        </w:rPr>
        <w:t>110</w:t>
      </w:r>
      <w:r w:rsidRPr="00A276C8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Выкатной</w:t>
      </w:r>
      <w:r w:rsidRPr="00A276C8">
        <w:rPr>
          <w:rFonts w:ascii="Times New Roman" w:hAnsi="Times New Roman"/>
          <w:sz w:val="28"/>
          <w:szCs w:val="28"/>
        </w:rPr>
        <w:t xml:space="preserve">»: </w:t>
      </w: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6C8" w:rsidRPr="00A276C8" w:rsidRDefault="00A276C8" w:rsidP="00A276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C8">
        <w:rPr>
          <w:rFonts w:ascii="Times New Roman" w:hAnsi="Times New Roman"/>
          <w:sz w:val="28"/>
          <w:szCs w:val="28"/>
        </w:rPr>
        <w:t xml:space="preserve">1. Утвердить </w:t>
      </w:r>
      <w:r w:rsidRPr="00A276C8"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10D99" w:rsidRPr="00110D99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Pr="00A276C8">
        <w:rPr>
          <w:rFonts w:ascii="Times New Roman" w:hAnsi="Times New Roman"/>
          <w:bCs/>
          <w:sz w:val="28"/>
          <w:szCs w:val="28"/>
        </w:rPr>
        <w:t xml:space="preserve">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A276C8">
        <w:rPr>
          <w:rFonts w:ascii="Times New Roman" w:hAnsi="Times New Roman"/>
          <w:bCs/>
          <w:sz w:val="28"/>
          <w:szCs w:val="28"/>
        </w:rPr>
        <w:t xml:space="preserve"> на 2024 год согласно </w:t>
      </w:r>
      <w:proofErr w:type="gramStart"/>
      <w:r w:rsidRPr="00A276C8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Pr="00A276C8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2D48DB" w:rsidRPr="002D48DB" w:rsidRDefault="00A276C8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76C8">
        <w:t xml:space="preserve"> </w:t>
      </w:r>
      <w:r w:rsidRPr="00A276C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D99" w:rsidRDefault="00110D99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53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276C8" w:rsidRPr="00A276C8" w:rsidRDefault="00A276C8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76C8" w:rsidRPr="00A276C8" w:rsidRDefault="00853FF9" w:rsidP="00A276C8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1E09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</w:t>
      </w:r>
    </w:p>
    <w:p w:rsidR="00161E09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1066FA" w:rsidRDefault="00110D99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D99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осуществлении </w:t>
      </w:r>
      <w:r w:rsidR="00A276C8"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="00A276C8" w:rsidRPr="00A276C8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276C8"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сфере благоустройства</w:t>
      </w:r>
    </w:p>
    <w:p w:rsidR="00A276C8" w:rsidRPr="00A276C8" w:rsidRDefault="00A276C8" w:rsidP="00A276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Pr="00106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Выкатной </w:t>
      </w:r>
      <w:r w:rsidRPr="00A276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2024 год </w:t>
      </w:r>
    </w:p>
    <w:p w:rsidR="00A276C8" w:rsidRPr="00A276C8" w:rsidRDefault="00110D99" w:rsidP="00A276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программа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D99" w:rsidRDefault="00110D99" w:rsidP="00110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D99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110D99" w:rsidRPr="00110D99" w:rsidRDefault="00110D99" w:rsidP="00110D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Выкатной</w:t>
            </w:r>
            <w:r w:rsidRPr="00110D99">
              <w:rPr>
                <w:rFonts w:ascii="Times New Roman" w:hAnsi="Times New Roman"/>
                <w:sz w:val="24"/>
                <w:szCs w:val="24"/>
              </w:rPr>
              <w:t>,</w:t>
            </w:r>
            <w:r w:rsidRPr="00110D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0D99">
              <w:rPr>
                <w:rFonts w:ascii="Times New Roman" w:hAnsi="Times New Roman"/>
                <w:sz w:val="24"/>
                <w:szCs w:val="24"/>
              </w:rPr>
              <w:t xml:space="preserve">на 2024 год  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Выкатной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снижение риска причинения вреда (ущерба) охраняемым законом ценностям;</w:t>
            </w:r>
          </w:p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110D99" w:rsidRPr="00110D99" w:rsidRDefault="00110D99" w:rsidP="00110D99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 повышение квалификации подконтрольных субъектов контрольного органа;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10D99" w:rsidRPr="00110D99" w:rsidTr="00F7673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110D99" w:rsidRPr="00110D99" w:rsidTr="00F76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- мотивация подконтрольных субъектов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 xml:space="preserve">к добросовестному поведению; </w:t>
            </w:r>
          </w:p>
          <w:p w:rsidR="00D51D1C" w:rsidRPr="00D51D1C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110D99" w:rsidRPr="00110D99" w:rsidRDefault="00D51D1C" w:rsidP="00D5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51D1C">
              <w:rPr>
                <w:rFonts w:ascii="Times New Roman" w:hAnsi="Times New Roman"/>
                <w:iCs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110D99" w:rsidRPr="00110D99" w:rsidTr="00F7673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2. Цели и задачи реализации программы.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3. Перечень профилактических мероприятий, сроки (периодичность) их проведения.</w:t>
            </w:r>
          </w:p>
          <w:p w:rsidR="00110D99" w:rsidRPr="00110D99" w:rsidRDefault="00110D99" w:rsidP="00110D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D99">
              <w:rPr>
                <w:rFonts w:ascii="Times New Roman" w:hAnsi="Times New Roman"/>
                <w:color w:val="000000"/>
                <w:sz w:val="24"/>
                <w:szCs w:val="24"/>
              </w:rPr>
              <w:t>4. Показатели результативности и эффективности программы.</w:t>
            </w:r>
          </w:p>
        </w:tc>
      </w:tr>
    </w:tbl>
    <w:p w:rsidR="002A1754" w:rsidRDefault="002A1754" w:rsidP="002A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Pr="00A276C8" w:rsidRDefault="002A1754" w:rsidP="002A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A1754" w:rsidRDefault="002A1754" w:rsidP="002A1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Default="00A276C8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Анализ текущего состоян</w:t>
      </w:r>
      <w:r w:rsid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осуществления 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r w:rsid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контроль в сфере благоустройства на территории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Выкатной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муниципальный контроль) осуществляется администрацией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в Российской Федерации», У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Выкатной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граждане.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 Ханты-Мансийского автономного округа – Югры от 11 июня 2010 года № 102-оз «Об ад</w:t>
      </w:r>
      <w:r w:rsidR="00D51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министративных правонарушениях».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Выкатной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10.03.2022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D25DE" w:rsidRDefault="006D25D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2A1754" w:rsidRPr="002A1754" w:rsidRDefault="006D25D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5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Выкатной размещена следующая информация:</w:t>
      </w:r>
    </w:p>
    <w:p w:rsidR="002A1754" w:rsidRPr="002A1754" w:rsidRDefault="00792E6E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2A1754" w:rsidRPr="002A1754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порядок оформления и содержания плановых (рейдовых) заданий на проведение мероприятий по контролю без </w:t>
      </w:r>
      <w:r w:rsidR="00210F9C"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 с</w:t>
      </w:r>
      <w:r w:rsidRPr="002A1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юридическими лицами, индивидуальными предпринимателями при осуществлении муниципального контроля</w:t>
      </w:r>
      <w:r w:rsid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2E6E" w:rsidRPr="00792E6E" w:rsidRDefault="00792E6E" w:rsidP="007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6D25DE" w:rsidRDefault="00792E6E" w:rsidP="0079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твлении муниципального контроля.</w:t>
      </w:r>
    </w:p>
    <w:p w:rsidR="00563C9E" w:rsidRPr="00563C9E" w:rsidRDefault="00563C9E" w:rsidP="0056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792E6E" w:rsidRDefault="005432E7" w:rsidP="00563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3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2A1754" w:rsidRPr="00A276C8" w:rsidRDefault="002A1754" w:rsidP="002A1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Default="00210F9C" w:rsidP="002A1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</w:t>
      </w:r>
      <w:r w:rsidR="00A276C8" w:rsidRPr="00A276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 задачи реализации программы</w:t>
      </w:r>
    </w:p>
    <w:p w:rsidR="00563C9E" w:rsidRPr="00A276C8" w:rsidRDefault="00563C9E" w:rsidP="00563C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DD3FA5" w:rsidRPr="00135196" w:rsidRDefault="00DD3FA5" w:rsidP="00DD3F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210F9C" w:rsidRPr="00A276C8" w:rsidRDefault="00DD3FA5" w:rsidP="00DD3F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210F9C" w:rsidRPr="00A276C8" w:rsidRDefault="00210F9C" w:rsidP="0021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6C8" w:rsidRPr="00437C25" w:rsidRDefault="00210F9C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C2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="00A276C8" w:rsidRPr="00437C25">
        <w:rPr>
          <w:rFonts w:ascii="Times New Roman" w:eastAsia="Times New Roman" w:hAnsi="Times New Roman"/>
          <w:sz w:val="24"/>
          <w:szCs w:val="24"/>
          <w:lang w:eastAsia="ru-RU"/>
        </w:rPr>
        <w:t xml:space="preserve">3. Перечень профилактических мероприятий, </w:t>
      </w:r>
    </w:p>
    <w:p w:rsidR="00A276C8" w:rsidRPr="00A276C8" w:rsidRDefault="00A276C8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C25">
        <w:rPr>
          <w:rFonts w:ascii="Times New Roman" w:eastAsia="Times New Roman" w:hAnsi="Times New Roman"/>
          <w:sz w:val="24"/>
          <w:szCs w:val="24"/>
          <w:lang w:eastAsia="ru-RU"/>
        </w:rPr>
        <w:t>сроки (периодичность) их проведения</w:t>
      </w:r>
    </w:p>
    <w:p w:rsidR="00A276C8" w:rsidRDefault="00A276C8" w:rsidP="00A276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210F9C" w:rsidRPr="00A276C8" w:rsidRDefault="00210F9C" w:rsidP="00210F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210F9C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066FA" w:rsidRDefault="001066FA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C25" w:rsidRDefault="00437C25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7C25" w:rsidRPr="00A276C8" w:rsidRDefault="00437C25" w:rsidP="00437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6C8" w:rsidRPr="00A276C8" w:rsidRDefault="00210F9C" w:rsidP="00A27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="00A276C8" w:rsidRPr="00A276C8">
        <w:rPr>
          <w:rFonts w:ascii="Times New Roman" w:eastAsia="Times New Roman" w:hAnsi="Times New Roman"/>
          <w:sz w:val="24"/>
          <w:szCs w:val="24"/>
          <w:lang w:eastAsia="ru-RU"/>
        </w:rPr>
        <w:t>4. Показатели результатив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ности и эффективности программы</w:t>
      </w:r>
    </w:p>
    <w:p w:rsidR="00CE794D" w:rsidRDefault="00CE794D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Pr="00210F9C" w:rsidRDefault="00210F9C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F9C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официальных веб-сайтах органов местного самоуправления сельского поселения </w:t>
      </w:r>
      <w:r w:rsidR="008D308B">
        <w:rPr>
          <w:rFonts w:ascii="Times New Roman" w:hAnsi="Times New Roman"/>
          <w:sz w:val="24"/>
          <w:szCs w:val="24"/>
        </w:rPr>
        <w:t>Выкатной</w:t>
      </w:r>
      <w:r w:rsidR="00210F9C" w:rsidRPr="00210F9C">
        <w:rPr>
          <w:rFonts w:ascii="Times New Roman" w:hAnsi="Times New Roman"/>
          <w:sz w:val="24"/>
          <w:szCs w:val="24"/>
        </w:rPr>
        <w:t xml:space="preserve"> в сети «Интернет» в соответствии с приложением к настоящей Программе;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10F9C" w:rsidRP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210F9C" w:rsidRDefault="00437C25" w:rsidP="00210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F9C" w:rsidRPr="00210F9C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0F9C" w:rsidSect="00110D9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10F9C" w:rsidRPr="000546C7" w:rsidRDefault="00210F9C" w:rsidP="00210F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0546C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</w:t>
      </w:r>
    </w:p>
    <w:p w:rsidR="00210F9C" w:rsidRDefault="00210F9C" w:rsidP="00210F9C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210F9C" w:rsidRPr="00135196" w:rsidRDefault="00210F9C" w:rsidP="00210F9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210F9C" w:rsidRPr="00135196" w:rsidRDefault="00210F9C" w:rsidP="00210F9C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210F9C" w:rsidRPr="00135196" w:rsidTr="00F76739">
        <w:tc>
          <w:tcPr>
            <w:tcW w:w="486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210F9C" w:rsidRPr="00135196" w:rsidTr="00F76739"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907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663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217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1120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rPr>
          <w:trHeight w:val="986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0F9C" w:rsidRPr="00135196" w:rsidTr="00F76739">
        <w:trPr>
          <w:trHeight w:val="519"/>
        </w:trPr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c>
          <w:tcPr>
            <w:tcW w:w="486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210F9C" w:rsidRPr="00135196" w:rsidTr="00F76739">
        <w:tc>
          <w:tcPr>
            <w:tcW w:w="486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Выкатной.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Pr="00CD7B24">
              <w:rPr>
                <w:rFonts w:ascii="Times New Roman" w:hAnsi="Times New Roman"/>
                <w:sz w:val="20"/>
                <w:szCs w:val="20"/>
              </w:rPr>
              <w:t>8(3467)37-61-30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210F9C" w:rsidRPr="00135196" w:rsidTr="00F76739">
        <w:tc>
          <w:tcPr>
            <w:tcW w:w="486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0F9C" w:rsidRPr="00135196" w:rsidRDefault="00210F9C" w:rsidP="00F7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F9C" w:rsidRPr="00135196" w:rsidRDefault="00210F9C" w:rsidP="00F76739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</w:tbl>
    <w:p w:rsidR="00210F9C" w:rsidRPr="00210F9C" w:rsidRDefault="00210F9C" w:rsidP="00210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0F9C" w:rsidRPr="00210F9C" w:rsidSect="00210F9C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1834"/>
    <w:rsid w:val="001066FA"/>
    <w:rsid w:val="001069F7"/>
    <w:rsid w:val="00110D99"/>
    <w:rsid w:val="001600A6"/>
    <w:rsid w:val="00161E09"/>
    <w:rsid w:val="00210F9C"/>
    <w:rsid w:val="002A1754"/>
    <w:rsid w:val="002D48DB"/>
    <w:rsid w:val="00437C25"/>
    <w:rsid w:val="004B6CD4"/>
    <w:rsid w:val="00531B29"/>
    <w:rsid w:val="005432E7"/>
    <w:rsid w:val="00563C9E"/>
    <w:rsid w:val="005F0040"/>
    <w:rsid w:val="00680D38"/>
    <w:rsid w:val="006D25DE"/>
    <w:rsid w:val="00792E6E"/>
    <w:rsid w:val="00853FF9"/>
    <w:rsid w:val="008D308B"/>
    <w:rsid w:val="00A276C8"/>
    <w:rsid w:val="00A61365"/>
    <w:rsid w:val="00BB0581"/>
    <w:rsid w:val="00CE794D"/>
    <w:rsid w:val="00D22573"/>
    <w:rsid w:val="00D51D1C"/>
    <w:rsid w:val="00D8249B"/>
    <w:rsid w:val="00DD3FA5"/>
    <w:rsid w:val="00DF7E52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0A0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2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2020-12-23T06:21:00Z</dcterms:created>
  <dcterms:modified xsi:type="dcterms:W3CDTF">2023-12-18T04:47:00Z</dcterms:modified>
</cp:coreProperties>
</file>